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88F3" w14:textId="4C23275D" w:rsidR="00505BA3" w:rsidRPr="00505BA3" w:rsidRDefault="0054377A" w:rsidP="00505BA3">
      <w:pPr>
        <w:ind w:left="720" w:hanging="360"/>
        <w:jc w:val="center"/>
        <w:rPr>
          <w:rFonts w:ascii="Arial" w:hAnsi="Arial" w:cs="Arial"/>
          <w:color w:val="64646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646464"/>
          <w:sz w:val="32"/>
          <w:szCs w:val="32"/>
          <w:shd w:val="clear" w:color="auto" w:fill="FFFFFF"/>
        </w:rPr>
        <w:t xml:space="preserve">Pickleball </w:t>
      </w:r>
      <w:r w:rsidR="00505BA3" w:rsidRPr="00505BA3">
        <w:rPr>
          <w:rFonts w:ascii="Arial" w:hAnsi="Arial" w:cs="Arial"/>
          <w:color w:val="646464"/>
          <w:sz w:val="32"/>
          <w:szCs w:val="32"/>
          <w:shd w:val="clear" w:color="auto" w:fill="FFFFFF"/>
        </w:rPr>
        <w:t>Safety First</w:t>
      </w:r>
    </w:p>
    <w:p w14:paraId="0CDA7D49" w14:textId="77777777" w:rsidR="00761C73" w:rsidRDefault="00505BA3" w:rsidP="00761C73">
      <w:pPr>
        <w:ind w:left="810" w:right="720"/>
        <w:jc w:val="center"/>
        <w:rPr>
          <w:rFonts w:ascii="Arial" w:hAnsi="Arial" w:cs="Arial"/>
          <w:color w:val="646464"/>
          <w:szCs w:val="20"/>
          <w:shd w:val="clear" w:color="auto" w:fill="FFFFFF"/>
        </w:rPr>
      </w:pPr>
      <w:r w:rsidRPr="00505BA3">
        <w:rPr>
          <w:rFonts w:ascii="Arial" w:hAnsi="Arial" w:cs="Arial"/>
          <w:color w:val="646464"/>
          <w:szCs w:val="20"/>
          <w:shd w:val="clear" w:color="auto" w:fill="FFFFFF"/>
        </w:rPr>
        <w:t xml:space="preserve">Pickleball is not only fun but is great exercise too. </w:t>
      </w:r>
    </w:p>
    <w:p w14:paraId="20AA8376" w14:textId="77777777" w:rsidR="00761C73" w:rsidRDefault="00505BA3" w:rsidP="00761C73">
      <w:pPr>
        <w:ind w:left="810" w:right="720"/>
        <w:jc w:val="center"/>
        <w:rPr>
          <w:rFonts w:ascii="Arial" w:hAnsi="Arial" w:cs="Arial"/>
          <w:color w:val="646464"/>
          <w:szCs w:val="20"/>
          <w:shd w:val="clear" w:color="auto" w:fill="FFFFFF"/>
        </w:rPr>
      </w:pPr>
      <w:r w:rsidRPr="00505BA3">
        <w:rPr>
          <w:rFonts w:ascii="Arial" w:hAnsi="Arial" w:cs="Arial"/>
          <w:color w:val="646464"/>
          <w:szCs w:val="20"/>
          <w:shd w:val="clear" w:color="auto" w:fill="FFFFFF"/>
        </w:rPr>
        <w:t xml:space="preserve">Like any other sport, care must be taken to avoid overexertion and injury. </w:t>
      </w:r>
    </w:p>
    <w:p w14:paraId="3D86FD30" w14:textId="35052007" w:rsidR="00505BA3" w:rsidRPr="00505BA3" w:rsidRDefault="00505BA3" w:rsidP="00761C73">
      <w:pPr>
        <w:ind w:left="810" w:right="720"/>
        <w:jc w:val="center"/>
        <w:rPr>
          <w:sz w:val="24"/>
        </w:rPr>
      </w:pPr>
      <w:r w:rsidRPr="00505BA3">
        <w:rPr>
          <w:rFonts w:ascii="Arial" w:hAnsi="Arial" w:cs="Arial"/>
          <w:color w:val="646464"/>
          <w:szCs w:val="20"/>
          <w:shd w:val="clear" w:color="auto" w:fill="FFFFFF"/>
        </w:rPr>
        <w:t>Below are some of the things you should do to stay healthy and have more fun.</w:t>
      </w:r>
      <w:r>
        <w:rPr>
          <w:rFonts w:ascii="Arial" w:hAnsi="Arial" w:cs="Arial"/>
          <w:color w:val="646464"/>
          <w:szCs w:val="20"/>
          <w:shd w:val="clear" w:color="auto" w:fill="FFFFFF"/>
        </w:rPr>
        <w:br/>
      </w:r>
    </w:p>
    <w:p w14:paraId="085B6E45" w14:textId="3F809D48" w:rsidR="0054377A" w:rsidRDefault="0054377A" w:rsidP="00765C6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Warm-up and Stretch</w:t>
      </w:r>
    </w:p>
    <w:p w14:paraId="3BF67A8C" w14:textId="62F31601" w:rsidR="0054377A" w:rsidRPr="0054377A" w:rsidRDefault="0054377A" w:rsidP="0054377A">
      <w:pPr>
        <w:ind w:left="720"/>
        <w:rPr>
          <w:sz w:val="28"/>
        </w:rPr>
      </w:pP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Following a full body warmup period (fast walk to the court?), begin a stretching program.</w:t>
      </w:r>
      <w:r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Start with the ankle stretch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(Achilles)</w:t>
      </w:r>
      <w:r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and work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other muscle groups on the </w:t>
      </w:r>
      <w:r w:rsidR="00A322CD">
        <w:rPr>
          <w:rFonts w:ascii="Arial" w:hAnsi="Arial" w:cs="Arial"/>
          <w:color w:val="646464"/>
          <w:sz w:val="20"/>
          <w:szCs w:val="20"/>
          <w:shd w:val="clear" w:color="auto" w:fill="FFFFFF"/>
        </w:rPr>
        <w:t>w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ay to </w:t>
      </w:r>
      <w:r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>the shoulder/neck area.</w:t>
      </w:r>
    </w:p>
    <w:p w14:paraId="4FAB8382" w14:textId="7118CD00" w:rsidR="0054377A" w:rsidRDefault="0054377A" w:rsidP="00765C66">
      <w:pPr>
        <w:pStyle w:val="ListParagraph"/>
        <w:numPr>
          <w:ilvl w:val="0"/>
          <w:numId w:val="1"/>
        </w:numPr>
        <w:rPr>
          <w:sz w:val="28"/>
        </w:rPr>
      </w:pPr>
      <w:r w:rsidRPr="0054377A">
        <w:rPr>
          <w:sz w:val="28"/>
        </w:rPr>
        <w:t>Never back up on your heels</w:t>
      </w:r>
    </w:p>
    <w:p w14:paraId="05D4DDAC" w14:textId="18318C75" w:rsidR="00505BA3" w:rsidRPr="0054377A" w:rsidRDefault="0054377A" w:rsidP="0054377A">
      <w:pPr>
        <w:ind w:left="720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  <w:r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Learn to return lobs correctly. </w:t>
      </w:r>
      <w:r w:rsidR="00465687">
        <w:rPr>
          <w:rFonts w:ascii="Arial" w:hAnsi="Arial" w:cs="Arial"/>
          <w:color w:val="646464"/>
          <w:sz w:val="20"/>
          <w:szCs w:val="20"/>
          <w:shd w:val="clear" w:color="auto" w:fill="FFFFFF"/>
        </w:rPr>
        <w:t>I</w:t>
      </w:r>
      <w:r w:rsidR="00505BA3"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>f the ball goes over your head</w:t>
      </w:r>
      <w:r w:rsidR="00765C66"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; go </w:t>
      </w:r>
      <w:r w:rsidR="00465687"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>sideways</w:t>
      </w:r>
      <w:r w:rsidR="00465687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or</w:t>
      </w:r>
      <w:r w:rsidR="00AF3720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turn around and go back to get to the ball.</w:t>
      </w:r>
    </w:p>
    <w:p w14:paraId="36BB2D8D" w14:textId="5F7D5AEE" w:rsidR="00505BA3" w:rsidRDefault="00505BA3" w:rsidP="00505BA3">
      <w:pPr>
        <w:pStyle w:val="ListParagraph"/>
        <w:numPr>
          <w:ilvl w:val="0"/>
          <w:numId w:val="1"/>
        </w:numPr>
        <w:rPr>
          <w:sz w:val="28"/>
        </w:rPr>
      </w:pPr>
      <w:r w:rsidRPr="00505BA3">
        <w:rPr>
          <w:sz w:val="28"/>
        </w:rPr>
        <w:t>Wear court shoes</w:t>
      </w:r>
    </w:p>
    <w:p w14:paraId="67F76181" w14:textId="36FB7E98" w:rsidR="00505BA3" w:rsidRPr="00505BA3" w:rsidRDefault="00505BA3" w:rsidP="00505BA3">
      <w:pPr>
        <w:ind w:left="720"/>
        <w:rPr>
          <w:sz w:val="28"/>
        </w:rPr>
      </w:pPr>
      <w:r w:rsidRPr="00505BA3">
        <w:rPr>
          <w:rFonts w:ascii="Arial" w:hAnsi="Arial" w:cs="Arial"/>
          <w:color w:val="646464"/>
          <w:sz w:val="20"/>
          <w:szCs w:val="20"/>
          <w:shd w:val="clear" w:color="auto" w:fill="FFFFFF"/>
        </w:rPr>
        <w:t>Comfortable court shoes are a must</w:t>
      </w:r>
      <w:r w:rsidR="00465687">
        <w:rPr>
          <w:rFonts w:ascii="Arial" w:hAnsi="Arial" w:cs="Arial"/>
          <w:color w:val="646464"/>
          <w:sz w:val="20"/>
          <w:szCs w:val="20"/>
          <w:shd w:val="clear" w:color="auto" w:fill="FFFFFF"/>
        </w:rPr>
        <w:t>.</w:t>
      </w:r>
      <w:r w:rsidRPr="00505BA3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BC224F">
        <w:rPr>
          <w:rFonts w:ascii="Arial" w:hAnsi="Arial" w:cs="Arial"/>
          <w:color w:val="646464"/>
          <w:sz w:val="20"/>
          <w:szCs w:val="20"/>
          <w:shd w:val="clear" w:color="auto" w:fill="FFFFFF"/>
        </w:rPr>
        <w:t>Unlike running shoes or sneakers however</w:t>
      </w:r>
      <w:bookmarkStart w:id="0" w:name="_GoBack"/>
      <w:bookmarkEnd w:id="0"/>
      <w:r w:rsidR="00BC224F">
        <w:rPr>
          <w:rFonts w:ascii="Arial" w:hAnsi="Arial" w:cs="Arial"/>
          <w:color w:val="646464"/>
          <w:sz w:val="20"/>
          <w:szCs w:val="20"/>
          <w:shd w:val="clear" w:color="auto" w:fill="FFFFFF"/>
        </w:rPr>
        <w:t>, c</w:t>
      </w:r>
      <w:r w:rsidR="00465687" w:rsidRPr="00465687">
        <w:rPr>
          <w:rFonts w:ascii="Arial" w:hAnsi="Arial" w:cs="Arial"/>
          <w:color w:val="646464"/>
          <w:sz w:val="20"/>
          <w:szCs w:val="20"/>
          <w:shd w:val="clear" w:color="auto" w:fill="FFFFFF"/>
        </w:rPr>
        <w:t>ourt (</w:t>
      </w:r>
      <w:r w:rsidR="00BC224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or </w:t>
      </w:r>
      <w:r w:rsidR="00465687" w:rsidRPr="00465687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tennis) shoes offer lateral support for swift movement in all four directions. </w:t>
      </w:r>
      <w:r w:rsidR="00F921C0">
        <w:rPr>
          <w:rFonts w:ascii="Arial" w:hAnsi="Arial" w:cs="Arial"/>
          <w:color w:val="646464"/>
          <w:sz w:val="20"/>
          <w:szCs w:val="20"/>
          <w:shd w:val="clear" w:color="auto" w:fill="FFFFFF"/>
        </w:rPr>
        <w:t>Court shoes</w:t>
      </w:r>
      <w:r w:rsidR="00465687" w:rsidRPr="00465687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are specially designed to prevent ankle injuries</w:t>
      </w:r>
      <w:r w:rsidR="00BC224F">
        <w:rPr>
          <w:rFonts w:ascii="Arial" w:hAnsi="Arial" w:cs="Arial"/>
          <w:color w:val="646464"/>
          <w:sz w:val="20"/>
          <w:szCs w:val="20"/>
          <w:shd w:val="clear" w:color="auto" w:fill="FFFFFF"/>
        </w:rPr>
        <w:t>. T</w:t>
      </w:r>
      <w:r w:rsidR="00F921C0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hey do cost </w:t>
      </w:r>
      <w:r w:rsidR="00BC224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a bit </w:t>
      </w:r>
      <w:r w:rsidR="00F921C0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more. </w:t>
      </w:r>
      <w:r w:rsidR="00EB025C" w:rsidRPr="00EB025C">
        <w:rPr>
          <w:rFonts w:ascii="Arial" w:hAnsi="Arial" w:cs="Arial"/>
          <w:color w:val="646464"/>
          <w:sz w:val="20"/>
          <w:szCs w:val="20"/>
          <w:shd w:val="clear" w:color="auto" w:fill="FFFFFF"/>
        </w:rPr>
        <w:t>Broadly speaking, all tennis shoes are sneakers, but not all sneakers are tennis shoes.</w:t>
      </w:r>
    </w:p>
    <w:p w14:paraId="6A969AC1" w14:textId="671645E2" w:rsidR="00505BA3" w:rsidRDefault="00765C66" w:rsidP="00765C66">
      <w:pPr>
        <w:pStyle w:val="ListParagraph"/>
        <w:numPr>
          <w:ilvl w:val="0"/>
          <w:numId w:val="1"/>
        </w:numPr>
        <w:rPr>
          <w:sz w:val="28"/>
        </w:rPr>
      </w:pPr>
      <w:r w:rsidRPr="00505BA3">
        <w:rPr>
          <w:sz w:val="28"/>
        </w:rPr>
        <w:t>Wear eyewear</w:t>
      </w:r>
    </w:p>
    <w:p w14:paraId="2FF4593F" w14:textId="136B7659" w:rsidR="00765C66" w:rsidRPr="00505BA3" w:rsidRDefault="00505BA3" w:rsidP="00505BA3">
      <w:pPr>
        <w:ind w:left="720"/>
        <w:rPr>
          <w:sz w:val="28"/>
        </w:rPr>
      </w:pPr>
      <w:r w:rsidRPr="00505BA3">
        <w:rPr>
          <w:rFonts w:ascii="Arial" w:hAnsi="Arial" w:cs="Arial"/>
          <w:color w:val="646464"/>
          <w:sz w:val="20"/>
          <w:szCs w:val="20"/>
          <w:shd w:val="clear" w:color="auto" w:fill="FFFFFF"/>
        </w:rPr>
        <w:t>While hollow and lightweight, the ball used in pickleball is a hard polymer and can travel at a very high rate of speed.</w:t>
      </w:r>
      <w:r w:rsidR="0054377A"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>S</w:t>
      </w:r>
      <w:r w:rsidR="0054377A"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unglasses or even </w:t>
      </w:r>
      <w:r w:rsid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a </w:t>
      </w:r>
      <w:r w:rsidR="0054377A" w:rsidRP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>lens-less frame</w:t>
      </w:r>
      <w:r w:rsidR="0054377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will help</w:t>
      </w:r>
      <w:r w:rsidR="00761C73">
        <w:rPr>
          <w:rFonts w:ascii="Arial" w:hAnsi="Arial" w:cs="Arial"/>
          <w:color w:val="646464"/>
          <w:sz w:val="20"/>
          <w:szCs w:val="20"/>
          <w:shd w:val="clear" w:color="auto" w:fill="FFFFFF"/>
        </w:rPr>
        <w:t>.</w:t>
      </w:r>
    </w:p>
    <w:p w14:paraId="0D9C7BDF" w14:textId="5C83DEBE" w:rsidR="00761C73" w:rsidRDefault="00765C66" w:rsidP="00765C66">
      <w:pPr>
        <w:pStyle w:val="ListParagraph"/>
        <w:numPr>
          <w:ilvl w:val="0"/>
          <w:numId w:val="1"/>
        </w:numPr>
        <w:rPr>
          <w:sz w:val="28"/>
        </w:rPr>
      </w:pPr>
      <w:r w:rsidRPr="00505BA3">
        <w:rPr>
          <w:sz w:val="28"/>
        </w:rPr>
        <w:t xml:space="preserve">Keep </w:t>
      </w:r>
      <w:r w:rsidR="00505BA3">
        <w:rPr>
          <w:sz w:val="28"/>
        </w:rPr>
        <w:t>h</w:t>
      </w:r>
      <w:r w:rsidRPr="00505BA3">
        <w:rPr>
          <w:sz w:val="28"/>
        </w:rPr>
        <w:t>ydrated</w:t>
      </w:r>
    </w:p>
    <w:p w14:paraId="7E45C14E" w14:textId="1CA7F599" w:rsidR="00765C66" w:rsidRPr="00761C73" w:rsidRDefault="00761C73" w:rsidP="00761C73">
      <w:pPr>
        <w:ind w:left="720"/>
        <w:rPr>
          <w:sz w:val="28"/>
        </w:rPr>
      </w:pPr>
      <w:r w:rsidRPr="00761C73">
        <w:rPr>
          <w:rFonts w:ascii="Arial" w:hAnsi="Arial" w:cs="Arial"/>
          <w:color w:val="646464"/>
          <w:sz w:val="20"/>
          <w:szCs w:val="20"/>
          <w:shd w:val="clear" w:color="auto" w:fill="FFFFFF"/>
        </w:rPr>
        <w:t>Be sure to drink water, replenish electrolytes and eat appropriate snacks.</w:t>
      </w:r>
    </w:p>
    <w:p w14:paraId="023771DE" w14:textId="4A051197" w:rsidR="00765C66" w:rsidRDefault="00765C66" w:rsidP="00765C66">
      <w:pPr>
        <w:pStyle w:val="ListParagraph"/>
        <w:numPr>
          <w:ilvl w:val="0"/>
          <w:numId w:val="1"/>
        </w:numPr>
        <w:rPr>
          <w:sz w:val="28"/>
        </w:rPr>
      </w:pPr>
      <w:r w:rsidRPr="00505BA3">
        <w:rPr>
          <w:sz w:val="28"/>
        </w:rPr>
        <w:t>Wear sun protection</w:t>
      </w:r>
    </w:p>
    <w:p w14:paraId="278197D3" w14:textId="7A111941" w:rsidR="00761C73" w:rsidRDefault="00761C73" w:rsidP="00761C73">
      <w:pPr>
        <w:ind w:left="720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  <w:proofErr w:type="spellStart"/>
      <w:r w:rsidRPr="00761C73">
        <w:rPr>
          <w:rFonts w:ascii="Arial" w:hAnsi="Arial" w:cs="Arial"/>
          <w:color w:val="646464"/>
          <w:sz w:val="20"/>
          <w:szCs w:val="20"/>
          <w:shd w:val="clear" w:color="auto" w:fill="FFFFFF"/>
        </w:rPr>
        <w:t>Nuf</w:t>
      </w:r>
      <w:proofErr w:type="spellEnd"/>
      <w:r w:rsidRPr="00761C73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sd.</w:t>
      </w:r>
    </w:p>
    <w:p w14:paraId="7D02C327" w14:textId="6E05A8C6" w:rsidR="00FC4B78" w:rsidRDefault="00FC4B78" w:rsidP="00761C73">
      <w:pPr>
        <w:ind w:left="720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</w:p>
    <w:p w14:paraId="6A28ACA3" w14:textId="18D657B2" w:rsidR="00FC4B78" w:rsidRDefault="00AF3720" w:rsidP="00AF3720">
      <w:pPr>
        <w:ind w:left="720"/>
        <w:jc w:val="center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95919F0" wp14:editId="551CA4F1">
            <wp:extent cx="4480560" cy="1720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6009" cy="17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EFE36" w14:textId="1CD7F0EA" w:rsidR="003A4E63" w:rsidRPr="00761C73" w:rsidRDefault="003A4E63" w:rsidP="003A4E63">
      <w:pPr>
        <w:ind w:left="720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lastRenderedPageBreak/>
        <w:t xml:space="preserve">Source: </w:t>
      </w:r>
      <w:r w:rsidRPr="003A4E63">
        <w:rPr>
          <w:rFonts w:ascii="Arial" w:hAnsi="Arial" w:cs="Arial"/>
          <w:color w:val="646464"/>
          <w:sz w:val="20"/>
          <w:szCs w:val="20"/>
          <w:shd w:val="clear" w:color="auto" w:fill="FFFFFF"/>
        </w:rPr>
        <w:t>https://www.usapa.org/health-safety/</w:t>
      </w:r>
    </w:p>
    <w:sectPr w:rsidR="003A4E63" w:rsidRPr="0076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B3617"/>
    <w:multiLevelType w:val="hybridMultilevel"/>
    <w:tmpl w:val="BE38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4"/>
    <w:rsid w:val="001E6640"/>
    <w:rsid w:val="00246AF1"/>
    <w:rsid w:val="003A4E63"/>
    <w:rsid w:val="00465687"/>
    <w:rsid w:val="004F3CF3"/>
    <w:rsid w:val="00505BA3"/>
    <w:rsid w:val="0054377A"/>
    <w:rsid w:val="00761C73"/>
    <w:rsid w:val="00765C66"/>
    <w:rsid w:val="00A322CD"/>
    <w:rsid w:val="00A46C04"/>
    <w:rsid w:val="00AF3720"/>
    <w:rsid w:val="00BC224F"/>
    <w:rsid w:val="00E71F7B"/>
    <w:rsid w:val="00EB025C"/>
    <w:rsid w:val="00F16B15"/>
    <w:rsid w:val="00F921C0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D120"/>
  <w15:chartTrackingRefBased/>
  <w15:docId w15:val="{6C35B59F-38E0-4DFE-9E81-2FB3CDF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Waldfogel</dc:creator>
  <cp:keywords/>
  <dc:description/>
  <cp:lastModifiedBy>Dean Waldfogel</cp:lastModifiedBy>
  <cp:revision>8</cp:revision>
  <cp:lastPrinted>2018-07-29T17:43:00Z</cp:lastPrinted>
  <dcterms:created xsi:type="dcterms:W3CDTF">2018-07-29T16:49:00Z</dcterms:created>
  <dcterms:modified xsi:type="dcterms:W3CDTF">2018-08-02T05:31:00Z</dcterms:modified>
</cp:coreProperties>
</file>